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62 mm</w:t>
      </w:r>
    </w:p>
    <w:p>
      <w:pPr/>
      <w:r>
        <w:rPr/>
        <w:t xml:space="preserve">label.zuordnungsspeicher.Diameter: 600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610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610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24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3350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19.3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2024-08-23T18:39:45+02:00</dcterms:created>
  <dcterms:modified xsi:type="dcterms:W3CDTF">2024-08-23T18:39:45+02:00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