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med 20-sifret adresseringsbryter, for drift på et sentralt strømforsyningssystem. Automatisk kontrollsystem i henhold til DIN EN 62034 type ER, i forbindelse med et MultiControl-anlegg. Funksjoner må overholdes:</w:t>
      </w:r>
    </w:p>
    <w:p>
      <w:pPr>
        <w:numPr>
          <w:ilvl w:val="0"/>
          <w:numId w:val="2"/>
        </w:numPr>
      </w:pPr>
      <w:r>
        <w:rPr/>
        <w:t xml:space="preserve">Integrert enkeltlampeovervåking</w:t>
      </w:r>
    </w:p>
    <w:p>
      <w:pPr>
        <w:numPr>
          <w:ilvl w:val="0"/>
          <w:numId w:val="2"/>
        </w:numPr>
      </w:pPr>
      <w:r>
        <w:rPr/>
        <w:t xml:space="preserve">Integrert lampestyringsfunksjon</w:t>
      </w:r>
    </w:p>
    <w:p>
      <w:pPr>
        <w:numPr>
          <w:ilvl w:val="0"/>
          <w:numId w:val="2"/>
        </w:numPr>
      </w:pPr>
      <w:r>
        <w:rPr/>
        <w:t xml:space="preserve">Individuell omkobling i forbindelse med sentralt strømforsyningssystem fra RP</w:t>
      </w:r>
    </w:p>
    <w:p>
      <w:pPr/>
      <w:r>
        <w:rPr/>
        <w:t xml:space="preserve">Materiale: Støpt aluminium,Glass</w:t>
      </w:r>
    </w:p>
    <w:p>
      <w:pPr/>
      <w:r>
        <w:rPr/>
        <w:t xml:space="preserve">Dimensions: 750 mm x 157 mm x 197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66</w:t>
      </w:r>
    </w:p>
    <w:p>
      <w:pPr/>
      <w:r>
        <w:rPr/>
        <w:t xml:space="preserve">Slagfasthetsklasse IK: IK 7</w:t>
      </w:r>
    </w:p>
    <w:p>
      <w:pPr/>
      <w:r>
        <w:rPr/>
        <w:t xml:space="preserve">Allowed temperature DS: -20 °C to 55 °C °C</w:t>
      </w:r>
    </w:p>
    <w:p>
      <w:pPr/>
      <w:r>
        <w:rPr/>
        <w:t xml:space="preserve">Allowed temperature BS: -20 °C to 55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20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2400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XGMU009ML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X-KO001, </w:t>
      </w:r>
    </w:p>
    <w:p>
      <w:pPr/>
      <w:r>
        <w:rPr/>
        <w:t xml:space="preserve">Varenummer: X-MB001, </w:t>
      </w:r>
    </w:p>
    <w:p>
      <w:pPr/>
      <w:r>
        <w:rPr/>
        <w:t xml:space="preserve">Varenummer: X-KE001, </w:t>
      </w:r>
    </w:p>
    <w:p>
      <w:pPr/>
      <w:r>
        <w:rPr/>
        <w:t xml:space="preserve">Varenummer: X4N,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516AB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2024-11-26T16:50:47+01:00</dcterms:created>
  <dcterms:modified xsi:type="dcterms:W3CDTF">2024-11-26T16:50:47+01:00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