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w:t>
      </w:r>
      <w:br/>
      <w:br/>
      <w:r>
        <w:rPr/>
        <w:t xml:space="preserve">Luminaire cubique en plastique avec un capot sans cadre et un bac de montage dissimulé en tôle d'acier galvanisée. </w:t>
      </w:r>
      <w:br/>
      <w:r>
        <w:rPr/>
        <w:t xml:space="preserve"> </w:t>
      </w: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195 mm x 195 mm x 195 mm</w:t>
      </w:r>
    </w:p>
    <w:p>
      <w:pPr/>
      <w:r>
        <w:rPr/>
        <w:t xml:space="preserve">Diamètre:  mm</w:t>
      </w:r>
    </w:p>
    <w:p>
      <w:pPr/>
    </w:p>
    <w:p>
      <w:pPr/>
      <w:r>
        <w:rPr/>
        <w:t xml:space="preserve">Type de montage: Wandaufbau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36m m</w:t>
      </w:r>
    </w:p>
    <w:p>
      <w:pPr/>
      <w:r>
        <w:rPr/>
        <w:t xml:space="preserve">Pictogramme: Set</w:t>
      </w:r>
    </w:p>
    <w:p>
      <w:pPr/>
    </w:p>
    <w:p>
      <w:pPr/>
      <w:r>
        <w:rPr/>
        <w:t xml:space="preserve">Puissance en mode continu: 7 W W</w:t>
      </w:r>
    </w:p>
    <w:p>
      <w:pPr/>
      <w:r>
        <w:rPr/>
        <w:t xml:space="preserve">Puissance en mode veille: 2 W W</w:t>
      </w:r>
    </w:p>
    <w:p>
      <w:pPr/>
      <w:r>
        <w:rPr/>
        <w:t xml:space="preserve">Flux lumineux en mode de secours: 470 lm lm</w:t>
      </w:r>
    </w:p>
    <w:p>
      <w:pPr/>
    </w:p>
    <w:p>
      <w:pPr/>
    </w:p>
    <w:p>
      <w:pPr/>
      <w:r>
        <w:rPr/>
        <w:t xml:space="preserve">Batterie: LFP3233-SET-2AKKU</w:t>
      </w:r>
    </w:p>
    <w:p>
      <w:pPr/>
    </w:p>
    <w:p>
      <w:pPr/>
      <w:r>
        <w:rPr/>
        <w:t xml:space="preserve">Numéro d'article: WKW413SC</w:t>
      </w:r>
    </w:p>
    <w:p>
      <w:pPr/>
    </w:p>
    <w:p>
      <w:pPr/>
      <w:r>
        <w:rPr/>
        <w:t xml:space="preserve">Accessoires:</w:t>
      </w:r>
    </w:p>
    <w:p>
      <w:pPr/>
      <w:r>
        <w:rPr/>
        <w:t xml:space="preserve">Numéro d'article: LFP3233-SET-2AKKU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C5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2024-10-29T16:19:35+01:00</dcterms:created>
  <dcterms:modified xsi:type="dcterms:W3CDTF">2024-10-29T16:19:35+01:00</dcterms:modified>
</cp:coreProperties>
</file>

<file path=docProps/custom.xml><?xml version="1.0" encoding="utf-8"?>
<Properties xmlns="http://schemas.openxmlformats.org/officeDocument/2006/custom-properties" xmlns:vt="http://schemas.openxmlformats.org/officeDocument/2006/docPropsVTypes"/>
</file>