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easy-to-mount bayonet catch.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according to DIN EN ISO 7010 and DIN ISO 3864 (left, right, bottom)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300 mm x 300 mm x 179.5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4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7 W W</w:t>
      </w:r>
    </w:p>
    <w:p>
      <w:pPr/>
      <w:r>
        <w:rPr/>
        <w:t xml:space="preserve">Power non-maintained mode: 2 W W</w:t>
      </w:r>
    </w:p>
    <w:p>
      <w:pPr/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WHXD411SC-TT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  <w:r>
        <w:rPr/>
        <w:t xml:space="preserve">Article number: DSA-Y4M, Y wire suspension 4m as a set suitable for cube  liuminaires  Two-point attachment to the ceiling with  transverse anchors, four-point attachment to  the luminaire.</w:t>
      </w:r>
    </w:p>
    <w:p>
      <w:pPr/>
      <w:r>
        <w:rPr/>
        <w:t xml:space="preserve">Article number: DSA-Y4M-APA, 4m cable suspension incl. mounting plate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4C12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2024-10-29T16:17:11+01:00</dcterms:created>
  <dcterms:modified xsi:type="dcterms:W3CDTF">2024-10-29T16:17:11+01:00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