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9003</w:t>
      </w:r>
    </w:p>
    <w:p>
      <w:pPr/>
      <w:r>
        <w:rPr/>
        <w:t xml:space="preserve">maße: 166 mm x 21 mm x 106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7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0,9 W</w:t>
      </w:r>
    </w:p>
    <w:p>
      <w:pPr/>
      <w:r>
        <w:rPr/>
        <w:t xml:space="preserve">~lbl-lv-LichtstromNotbetrieb: 420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LFP3216-SET-2AKKU</w:t>
      </w:r>
    </w:p>
    <w:p>
      <w:pPr/>
    </w:p>
    <w:p>
      <w:pPr/>
      <w:r>
        <w:rPr/>
        <w:t xml:space="preserve">lbl-articleNumber: WEF421SC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LFP3216-SET-2AKKU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2024-06-11T16:02:20+02:00</dcterms:created>
  <dcterms:modified xsi:type="dcterms:W3CDTF">2024-06-11T16:02:20+02:00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