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Rund sink-trykkstøpt lampe for generell belysning og belysning av rømnings- og redningsveier i henhold til DIN EN 60598-1, DIN EN 60598-2-22 og DIN EN 1838.</w:t>
      </w:r>
      <w:br/>
      <w:br/>
      <w:r>
        <w:rPr/>
        <w:t xml:space="preserve">I robust design og tidløst design, egnet for innendørs og utendørs bruk. Nødlys-LED-en kan foldes ut uten verktøy under montering, for eksempel for å belyse rømnings- og redningsveier optimalt ved montering på vegg. Hovedbelysningen kobles uavhengig av nødbelysningen via bevegelsesdetektoren, som ikke er synlig fra utsiden. Versjon i antrasittfarge.</w:t>
      </w:r>
    </w:p>
    <w:p>
      <w:pPr/>
    </w:p>
    <w:p>
      <w:pPr/>
      <w:r>
        <w:rPr/>
        <w:t xml:space="preserve">Overvåking: </w:t>
      </w:r>
    </w:p>
    <w:p>
      <w:pPr/>
      <w:r>
        <w:rPr/>
        <w:t xml:space="preserve">Versjon med automatisk kontrollsystem i henhold til DIN EN 62034 Type S inkludert SelfControl-testknapp:</w:t>
      </w:r>
    </w:p>
    <w:p>
      <w:pPr>
        <w:numPr>
          <w:ilvl w:val="0"/>
          <w:numId w:val="2"/>
        </w:numPr>
      </w:pPr>
      <w:r>
        <w:rPr/>
        <w:t xml:space="preserve">Testresultater med feilanalyse (lamper, lading og batterikrets) samt statusvisninger (drift, funksjonstest, driftsvarighetstest) via 3 fargedeLEDer</w:t>
      </w:r>
    </w:p>
    <w:p>
      <w:pPr>
        <w:numPr>
          <w:ilvl w:val="0"/>
          <w:numId w:val="2"/>
        </w:numPr>
      </w:pPr>
      <w:r>
        <w:rPr/>
        <w:t xml:space="preserve">Automatisk funksjonstest (ukentlig)</w:t>
      </w:r>
    </w:p>
    <w:p>
      <w:pPr>
        <w:numPr>
          <w:ilvl w:val="0"/>
          <w:numId w:val="2"/>
        </w:numPr>
      </w:pPr>
      <w:r>
        <w:rPr/>
        <w:t xml:space="preserve">Automatisk driftsvarighetstest (hver 12. måned)</w:t>
      </w:r>
    </w:p>
    <w:p>
      <w:pPr>
        <w:numPr>
          <w:ilvl w:val="0"/>
          <w:numId w:val="2"/>
        </w:numPr>
      </w:pPr>
      <w:r>
        <w:rPr/>
        <w:t xml:space="preserve">Automatisk ladeovervåking</w:t>
      </w:r>
    </w:p>
    <w:p>
      <w:pPr>
        <w:numPr>
          <w:ilvl w:val="0"/>
          <w:numId w:val="2"/>
        </w:numPr>
      </w:pPr>
      <w:r>
        <w:rPr/>
        <w:t xml:space="preserve">Dyputladningsbeskyttelse med omstartssperre</w:t>
      </w:r>
    </w:p>
    <w:p>
      <w:pPr>
        <w:numPr>
          <w:ilvl w:val="0"/>
          <w:numId w:val="2"/>
        </w:numPr>
      </w:pPr>
      <w:r>
        <w:rPr/>
        <w:t xml:space="preserve">Uten belastning og kortslutning av omformeren</w:t>
      </w:r>
    </w:p>
    <w:p>
      <w:pPr/>
      <w:r>
        <w:rPr/>
        <w:t xml:space="preserve">Materiale: Pressstøping av sink</w:t>
      </w:r>
    </w:p>
    <w:p>
      <w:pPr/>
      <w:r>
        <w:rPr/>
        <w:t xml:space="preserve">Farge: RAL 7016</w:t>
      </w:r>
    </w:p>
    <w:p>
      <w:pPr/>
      <w:r>
        <w:rPr/>
        <w:t xml:space="preserve">Dimensions:  mm x  mm x 106 mm</w:t>
      </w:r>
    </w:p>
    <w:p>
      <w:pPr/>
      <w:r>
        <w:rPr/>
        <w:t xml:space="preserve">Diameter: 363 mm</w:t>
      </w:r>
    </w:p>
    <w:p>
      <w:pPr/>
    </w:p>
    <w:p>
      <w:pPr/>
      <w:r>
        <w:rPr/>
        <w:t xml:space="preserve">Type montering: Universal</w:t>
      </w:r>
    </w:p>
    <w:p>
      <w:pPr/>
      <w:r>
        <w:rPr/>
        <w:t xml:space="preserve">Beskyttelsesklasse: 1</w:t>
      </w:r>
    </w:p>
    <w:p>
      <w:pPr/>
      <w:r>
        <w:rPr/>
        <w:t xml:space="preserve">Beskyttelsesklasse (IP): IP 54</w:t>
      </w:r>
    </w:p>
    <w:p>
      <w:pPr/>
      <w:r>
        <w:rPr/>
        <w:t xml:space="preserve">Slagfasthetsklasse IK: IK 10</w:t>
      </w:r>
    </w:p>
    <w:p>
      <w:pPr/>
      <w:r>
        <w:rPr/>
        <w:t xml:space="preserve">Allowed temperature DS: -15 °C to 40 °C °C</w:t>
      </w:r>
    </w:p>
    <w:p>
      <w:pPr/>
      <w:r>
        <w:rPr/>
        <w:t xml:space="preserve">Allowed temperature BS: -15 °C to 40 °C °C</w:t>
      </w:r>
    </w:p>
    <w:p>
      <w:pPr/>
      <w:r>
        <w:rPr/>
        <w:t xml:space="preserve">Piktogram: Nein</w:t>
      </w:r>
    </w:p>
    <w:p>
      <w:pPr/>
    </w:p>
    <w:p>
      <w:pPr/>
      <w:r>
        <w:rPr/>
        <w:t xml:space="preserve">Strøm kontinuerlig drift: 17,7 W W</w:t>
      </w:r>
    </w:p>
    <w:p>
      <w:pPr/>
      <w:r>
        <w:rPr/>
        <w:t xml:space="preserve">Strøm i standby-modus: 1,4 W W</w:t>
      </w:r>
    </w:p>
    <w:p>
      <w:pPr/>
      <w:r>
        <w:rPr/>
        <w:t xml:space="preserve">Lysstrøm Nøddrift: 470 lm lm</w:t>
      </w:r>
    </w:p>
    <w:p>
      <w:pPr/>
    </w:p>
    <w:p>
      <w:pPr/>
    </w:p>
    <w:p>
      <w:pPr/>
      <w:r>
        <w:rPr/>
        <w:t xml:space="preserve">Batteri: </w:t>
      </w:r>
    </w:p>
    <w:p>
      <w:pPr/>
    </w:p>
    <w:p>
      <w:pPr/>
      <w:r>
        <w:rPr/>
        <w:t xml:space="preserve">Varenummer: QCW421SC-AZ-BM-TT</w:t>
      </w:r>
    </w:p>
    <w:p>
      <w:pPr/>
    </w:p>
    <w:p>
      <w:pPr/>
      <w:r>
        <w:rPr/>
        <w:t xml:space="preserve">Tilbehør: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9F96006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2024-12-18T14:19:26+01:00</dcterms:created>
  <dcterms:modified xsi:type="dcterms:W3CDTF">2024-12-18T14:19:26+01:00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