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Overvåking: </w:t>
      </w:r>
    </w:p>
    <w:p>
      <w:pPr/>
      <w:r>
        <w:rPr/>
        <w:t xml:space="preserve">Versjon med automatisk kontrollsystem i henhold til DIN EN 62034 Type S inkludert SelfControl-testknapp:</w:t>
      </w:r>
    </w:p>
    <w:p>
      <w:pPr>
        <w:numPr>
          <w:ilvl w:val="0"/>
          <w:numId w:val="2"/>
        </w:numPr>
      </w:pPr>
      <w:r>
        <w:rPr/>
        <w:t xml:space="preserve">Testresultater med feilanalyse (lamper, lading og batterikrets) samt statusvisninger (drift, funksjonstest, driftsvarighetstest) via 3 fargedeLEDer</w:t>
      </w:r>
    </w:p>
    <w:p>
      <w:pPr>
        <w:numPr>
          <w:ilvl w:val="0"/>
          <w:numId w:val="2"/>
        </w:numPr>
      </w:pPr>
      <w:r>
        <w:rPr/>
        <w:t xml:space="preserve">Automatisk funksjonstest (ukentlig)</w:t>
      </w:r>
    </w:p>
    <w:p>
      <w:pPr>
        <w:numPr>
          <w:ilvl w:val="0"/>
          <w:numId w:val="2"/>
        </w:numPr>
      </w:pPr>
      <w:r>
        <w:rPr/>
        <w:t xml:space="preserve">Automatisk driftsvarighetstest (hver 12. måned)</w:t>
      </w:r>
    </w:p>
    <w:p>
      <w:pPr>
        <w:numPr>
          <w:ilvl w:val="0"/>
          <w:numId w:val="2"/>
        </w:numPr>
      </w:pPr>
      <w:r>
        <w:rPr/>
        <w:t xml:space="preserve">Automatisk ladeovervåking</w:t>
      </w:r>
    </w:p>
    <w:p>
      <w:pPr>
        <w:numPr>
          <w:ilvl w:val="0"/>
          <w:numId w:val="2"/>
        </w:numPr>
      </w:pPr>
      <w:r>
        <w:rPr/>
        <w:t xml:space="preserve">Dyputladningsbeskyttelse med omstartssperre</w:t>
      </w:r>
    </w:p>
    <w:p>
      <w:pPr>
        <w:numPr>
          <w:ilvl w:val="0"/>
          <w:numId w:val="2"/>
        </w:numPr>
      </w:pPr>
      <w:r>
        <w:rPr/>
        <w:t xml:space="preserve">Uten belastning og kortslutning av omformeren</w:t>
      </w:r>
    </w:p>
    <w:p>
      <w:pPr/>
      <w:r>
        <w:rPr/>
        <w:t xml:space="preserve">Materiale: Aluminium</w:t>
      </w:r>
    </w:p>
    <w:p>
      <w:pPr/>
      <w:r>
        <w:rPr/>
        <w:t xml:space="preserve">Farge: RAL 9003</w:t>
      </w:r>
    </w:p>
    <w:p>
      <w:pPr/>
      <w:r>
        <w:rPr/>
        <w:t xml:space="preserve">Diameter: 395 mm</w:t>
      </w:r>
    </w:p>
    <w:p>
      <w:pPr/>
    </w:p>
    <w:p>
      <w:pPr/>
      <w:r>
        <w:rPr/>
        <w:t xml:space="preserve">Type montering: Universal</w:t>
      </w:r>
    </w:p>
    <w:p>
      <w:pPr/>
      <w:r>
        <w:rPr/>
        <w:t xml:space="preserve">Beskyttelsesklasse: 1</w:t>
      </w:r>
    </w:p>
    <w:p>
      <w:pPr/>
      <w:r>
        <w:rPr/>
        <w:t xml:space="preserve">Beskyttelsesklasse (IP): IP 20</w:t>
      </w:r>
    </w:p>
    <w:p>
      <w:pPr/>
      <w:r>
        <w:rPr/>
        <w:t xml:space="preserve">Slagfasthetsklasse IK: IK ≥ 3</w:t>
      </w:r>
    </w:p>
    <w:p>
      <w:pPr/>
      <w:r>
        <w:rPr/>
        <w:t xml:space="preserve">Allowed temperature DS: -5 °C to 30 °C °C</w:t>
      </w:r>
    </w:p>
    <w:p>
      <w:pPr/>
      <w:r>
        <w:rPr/>
        <w:t xml:space="preserve">Allowed temperature BS: -5 °C to 35 °C °C</w:t>
      </w:r>
    </w:p>
    <w:p>
      <w:pPr/>
      <w:r>
        <w:rPr/>
        <w:t xml:space="preserve">Piktogram: Nein</w:t>
      </w:r>
    </w:p>
    <w:p>
      <w:pPr/>
    </w:p>
    <w:p>
      <w:pPr/>
      <w:r>
        <w:rPr/>
        <w:t xml:space="preserve">Strøm kontinuerlig drift: 26,2 W W</w:t>
      </w:r>
    </w:p>
    <w:p>
      <w:pPr/>
      <w:r>
        <w:rPr/>
        <w:t xml:space="preserve">Strøm i standby-modus: 0,2 W W</w:t>
      </w:r>
    </w:p>
    <w:p>
      <w:pPr/>
      <w:r>
        <w:rPr/>
        <w:t xml:space="preserve">Lysstrøm Nøddrift: 125 lm lm</w:t>
      </w:r>
    </w:p>
    <w:p>
      <w:pPr/>
    </w:p>
    <w:p>
      <w:pPr/>
      <w:r>
        <w:rPr/>
        <w:t xml:space="preserve">Inngangsspenning AC: 230 V V</w:t>
      </w:r>
    </w:p>
    <w:p>
      <w:pPr/>
      <w:r>
        <w:rPr/>
        <w:t xml:space="preserve">Tverrsnitt for tilkobling: 2.5 mm² mm</w:t>
      </w:r>
    </w:p>
    <w:p>
      <w:pPr/>
    </w:p>
    <w:p>
      <w:pPr/>
      <w:r>
        <w:rPr/>
        <w:t xml:space="preserve">Batteri: LFP3233.01, {{Produkt - BatteryPerformance - BatteryTechnology (P:17:110)}} Batteri</w:t>
      </w:r>
    </w:p>
    <w:p>
      <w:pPr/>
    </w:p>
    <w:p>
      <w:pPr/>
      <w:r>
        <w:rPr/>
        <w:t xml:space="preserve">Varenummer: QAW428SC</w:t>
      </w:r>
    </w:p>
    <w:p>
      <w:pPr/>
    </w:p>
    <w:p>
      <w:pPr/>
      <w:r>
        <w:rPr/>
        <w:t xml:space="preserve">Tilbehør: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A049F9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2025-01-21T12:55:26+01:00</dcterms:created>
  <dcterms:modified xsi:type="dcterms:W3CDTF">2025-01-21T12:55:26+01:00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