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Redningstegn/sikkerhetslampe i henhold til DIN EN 60598-1, DIN EN 60598-2-22 og DIN EN 1838</w:t>
      </w:r>
      <w:br/>
      <w:r>
        <w:rPr/>
        <w:t xml:space="preserve">  </w:t>
      </w:r>
      <w:br/>
      <w:r>
        <w:rPr/>
        <w:t xml:space="preserve">Plastlampe for vegg- eller takmontering, med hette festet med skruer.</w:t>
      </w:r>
      <w:br/>
      <w:r>
        <w:rPr/>
        <w:t xml:space="preserve">Egnet for permanent eller beredskapskobling. Planleggingssikkerhet gjennom verktøyfri, variabel bruk av piktogrammene på stedet. Piktogrammer i henhold til DIN EN ISO 7010 og DIN ISO 3864 (venstre, høyre, topp, bunn) inkludert som standard i leveringsomfanget.  </w:t>
      </w:r>
      <w:br/>
    </w:p>
    <w:p>
      <w:pPr/>
    </w:p>
    <w:p>
      <w:pPr/>
      <w:r>
        <w:rPr/>
        <w:t xml:space="preserve">Overvåking: </w:t>
      </w:r>
    </w:p>
    <w:p>
      <w:pPr/>
      <w:r>
        <w:rPr/>
        <w:t xml:space="preserve">Versjon med automatisk kontrollsystem i henhold til DIN EN 62034 Type S inkludert SelfControl-testknapp:</w:t>
      </w:r>
    </w:p>
    <w:p>
      <w:pPr>
        <w:numPr>
          <w:ilvl w:val="0"/>
          <w:numId w:val="2"/>
        </w:numPr>
      </w:pPr>
      <w:r>
        <w:rPr/>
        <w:t xml:space="preserve">Testresultater med feilanalyse (lamper, lading og batterikrets) samt statusvisninger (drift, funksjonstest, driftsvarighetstest) via 3 fargedeLEDer</w:t>
      </w:r>
    </w:p>
    <w:p>
      <w:pPr>
        <w:numPr>
          <w:ilvl w:val="0"/>
          <w:numId w:val="2"/>
        </w:numPr>
      </w:pPr>
      <w:r>
        <w:rPr/>
        <w:t xml:space="preserve">Automatisk funksjonstest (ukentlig)</w:t>
      </w:r>
    </w:p>
    <w:p>
      <w:pPr>
        <w:numPr>
          <w:ilvl w:val="0"/>
          <w:numId w:val="2"/>
        </w:numPr>
      </w:pPr>
      <w:r>
        <w:rPr/>
        <w:t xml:space="preserve">Automatisk driftsvarighetstest (hver 12. måned)</w:t>
      </w:r>
    </w:p>
    <w:p>
      <w:pPr>
        <w:numPr>
          <w:ilvl w:val="0"/>
          <w:numId w:val="2"/>
        </w:numPr>
      </w:pPr>
      <w:r>
        <w:rPr/>
        <w:t xml:space="preserve">Automatisk ladeovervåking</w:t>
      </w:r>
    </w:p>
    <w:p>
      <w:pPr>
        <w:numPr>
          <w:ilvl w:val="0"/>
          <w:numId w:val="2"/>
        </w:numPr>
      </w:pPr>
      <w:r>
        <w:rPr/>
        <w:t xml:space="preserve">Dyputladningsbeskyttelse med omstartssperre</w:t>
      </w:r>
    </w:p>
    <w:p>
      <w:pPr>
        <w:numPr>
          <w:ilvl w:val="0"/>
          <w:numId w:val="2"/>
        </w:numPr>
      </w:pPr>
      <w:r>
        <w:rPr/>
        <w:t xml:space="preserve">Uten belastning og kortslutning av omformeren</w:t>
      </w:r>
    </w:p>
    <w:p>
      <w:pPr/>
      <w:r>
        <w:rPr/>
        <w:t xml:space="preserve">Materiale: Plast</w:t>
      </w:r>
    </w:p>
    <w:p>
      <w:pPr/>
      <w:r>
        <w:rPr/>
        <w:t xml:space="preserve">Farge: RAL 9003</w:t>
      </w:r>
    </w:p>
    <w:p>
      <w:pPr/>
      <w:r>
        <w:rPr/>
        <w:t xml:space="preserve">Dimensions: 370 mm x 105 mm x 152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Type montering: Wandaufbau</w:t>
      </w:r>
    </w:p>
    <w:p>
      <w:pPr/>
      <w:r>
        <w:rPr/>
        <w:t xml:space="preserve">Beskyttelsesklasse: 1</w:t>
      </w:r>
    </w:p>
    <w:p>
      <w:pPr/>
      <w:r>
        <w:rPr/>
        <w:t xml:space="preserve">Beskyttelsesklasse (IP): IP 65</w:t>
      </w:r>
    </w:p>
    <w:p>
      <w:pPr/>
      <w:r>
        <w:rPr/>
        <w:t xml:space="preserve">Slagfasthetsklasse IK: IK 5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Rekkevidde for gjenkjenning: 24m m</w:t>
      </w:r>
    </w:p>
    <w:p>
      <w:pPr/>
      <w:r>
        <w:rPr/>
        <w:t xml:space="preserve">Piktogram: Set</w:t>
      </w:r>
    </w:p>
    <w:p>
      <w:pPr/>
    </w:p>
    <w:p>
      <w:pPr/>
      <w:r>
        <w:rPr/>
        <w:t xml:space="preserve">Strøm kontinuerlig drift: 3,9 W W</w:t>
      </w:r>
    </w:p>
    <w:p>
      <w:pPr/>
      <w:r>
        <w:rPr/>
        <w:t xml:space="preserve">Strøm i standby-modus: 2 W W</w:t>
      </w:r>
    </w:p>
    <w:p>
      <w:pPr/>
      <w:r>
        <w:rPr/>
        <w:t xml:space="preserve">Lysstrøm Nøddrift: 210 lm lm</w:t>
      </w:r>
    </w:p>
    <w:p>
      <w:pPr/>
    </w:p>
    <w:p>
      <w:pPr/>
    </w:p>
    <w:p>
      <w:pPr/>
      <w:r>
        <w:rPr/>
        <w:t xml:space="preserve">Batteri: LFP3233-SET-2AKKU</w:t>
      </w:r>
    </w:p>
    <w:p>
      <w:pPr/>
    </w:p>
    <w:p>
      <w:pPr/>
      <w:r>
        <w:rPr/>
        <w:t xml:space="preserve">Varenummer: PFW428SC</w:t>
      </w:r>
    </w:p>
    <w:p>
      <w:pPr/>
    </w:p>
    <w:p>
      <w:pPr/>
      <w:r>
        <w:rPr/>
        <w:t xml:space="preserve">Tilbehør:</w:t>
      </w:r>
    </w:p>
    <w:p>
      <w:pPr/>
      <w:r>
        <w:rPr/>
        <w:t xml:space="preserve">Varenummer: BALL2, 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7CABF6D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2024-11-20T09:28:00+01:00</dcterms:created>
  <dcterms:modified xsi:type="dcterms:W3CDTF">2024-11-20T09:28:00+01:00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