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according to DIN EN 60598-1, DIN EN 60598-2-22 and DIN EN 1838.</w:t>
      </w:r>
      <w:br/>
      <w:br/>
      <w:r>
        <w:rPr/>
        <w:t xml:space="preserve">Bar-shaped plastic housing with clear trapezoidal cover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by using diffuser lenses and powerful LED ERT technology.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332 mm x 48 mm x 72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210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KEU428SC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KEE-EB, KE recessed frame with test button self-contained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KXBE, KX concrete box 01+02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423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2024-11-06T10:25:30+01:00</dcterms:created>
  <dcterms:modified xsi:type="dcterms:W3CDTF">2024-11-06T10:25:30+01:00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