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lbl-monitoring: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numPr>
          <w:ilvl w:val="0"/>
          <w:numId w:val="2"/>
        </w:numPr>
      </w:pPr>
      <w:r>
        <w:rPr/>
        <w:t xml:space="preserve">Integrated individual luminaire monitoring</w:t>
      </w:r>
    </w:p>
    <w:p>
      <w:pPr>
        <w:numPr>
          <w:ilvl w:val="0"/>
          <w:numId w:val="2"/>
        </w:numPr>
      </w:pPr>
      <w:r>
        <w:rPr/>
        <w:t xml:space="preserve">Integrated luminaire manager function</w:t>
      </w:r>
    </w:p>
    <w:p>
      <w:pPr>
        <w:numPr>
          <w:ilvl w:val="0"/>
          <w:numId w:val="2"/>
        </w:numPr>
      </w:pPr>
      <w:r>
        <w:rPr/>
        <w:t xml:space="preserve">Individual switchability in conjunction with RP ELS - central power supply system</w:t>
      </w:r>
    </w:p>
    <w:p>
      <w:pPr/>
      <w:r>
        <w:rPr/>
        <w:t xml:space="preserve">lbl-material: Plastic</w:t>
      </w:r>
    </w:p>
    <w:p>
      <w:pPr/>
      <w:r>
        <w:rPr/>
        <w:t xml:space="preserve">lbl-color: RAL 9005</w:t>
      </w:r>
    </w:p>
    <w:p>
      <w:pPr/>
      <w:r>
        <w:rPr/>
        <w:t xml:space="preserve">maße:  mm x  mm x  mm</w:t>
      </w:r>
    </w:p>
    <w:p>
      <w:pPr/>
      <w:r>
        <w:rPr/>
        <w:t xml:space="preserve">~lbl-lv-diameter: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 3</w:t>
      </w:r>
    </w:p>
    <w:p>
      <w:pPr/>
      <w:r>
        <w:rPr/>
        <w:t xml:space="preserve">allowed-temperature-ds: -20 °C to 30 °C celsius</w:t>
      </w:r>
    </w:p>
    <w:p>
      <w:pPr/>
      <w:r>
        <w:rPr/>
        <w:t xml:space="preserve">allowed-temperature-bs: -20 °C to 40 °C celsius</w:t>
      </w:r>
    </w:p>
    <w:p>
      <w:pPr/>
      <w:r>
        <w:rPr/>
        <w:t xml:space="preserve">lbl-pictogram: Nein</w:t>
      </w:r>
    </w:p>
    <w:p>
      <w:pPr/>
    </w:p>
    <w:p>
      <w:pPr/>
      <w:r>
        <w:rPr/>
        <w:t xml:space="preserve">~lbl-lv-LeistungDauerbetrieb: 4,6 W W</w:t>
      </w:r>
    </w:p>
    <w:p>
      <w:pPr/>
      <w:r>
        <w:rPr/>
        <w:t xml:space="preserve">~lbl-lv-LeistungBereitschaftsbetrieb: 1,2 W W</w:t>
      </w:r>
    </w:p>
    <w:p>
      <w:pPr/>
      <w:r>
        <w:rPr/>
        <w:t xml:space="preserve">~lbl-lv-LichtstromNotbetrieb: 360 lm lm</w:t>
      </w:r>
    </w:p>
    <w:p>
      <w:pPr/>
    </w:p>
    <w:p>
      <w:pPr/>
      <w:r>
        <w:rPr/>
        <w:t xml:space="preserve">~lbl-lv-EingangsspannungAC: 230 V V</w:t>
      </w:r>
    </w:p>
    <w:p>
      <w:pPr/>
      <w:r>
        <w:rPr/>
        <w:t xml:space="preserve">~lbl-lv-Anschlussquerschnitt: 2.5 mm² mm</w:t>
      </w:r>
    </w:p>
    <w:p>
      <w:pPr/>
    </w:p>
    <w:p>
      <w:pPr/>
      <w:r>
        <w:rPr/>
        <w:t xml:space="preserve">lbl-batterie: </w:t>
      </w:r>
    </w:p>
    <w:p>
      <w:pPr/>
    </w:p>
    <w:p>
      <w:pPr/>
      <w:r>
        <w:rPr/>
        <w:t xml:space="preserve">lbl-articleNumber: ILDL029ML-SW-BZS</w:t>
      </w:r>
    </w:p>
    <w:p>
      <w:pPr/>
    </w:p>
    <w:p>
      <w:pPr/>
      <w:r>
        <w:rPr/>
        <w:t xml:space="preserve">lbl-zubehoer:</w:t>
      </w:r>
    </w:p>
    <w:p>
      <w:pPr/>
      <w:r>
        <w:rPr/>
        <w:t xml:space="preserve">lbl-articleNumber: ILD-APA-02, IL surface mount adapter-02  Injection molding, white  Dimension D=100mm H=20mm</w:t>
      </w:r>
    </w:p>
    <w:p>
      <w:pPr/>
      <w:r>
        <w:rPr/>
        <w:t xml:space="preserve">lbl-articleNumber: IL-IK10-AZ, Surface mounting housing for ILD, white  zinc diecast, IP65, incl. surface Adapter</w:t>
      </w:r>
    </w:p>
    <w:p>
      <w:pPr/>
      <w:r>
        <w:rPr/>
        <w:t xml:space="preserve">lbl-articleNumber: IL-IK10-W, Surface mounting housing for ILD, white  zinc diecast, IP65, incl. surface Adapter</w:t>
      </w:r>
    </w:p>
    <w:p>
      <w:pPr/>
      <w:r>
        <w:rPr/>
        <w:t xml:space="preserve">lbl-articleNumber: ILDE, recessed frame for all versions of ILD, plastic  white</w:t>
      </w:r>
    </w:p>
    <w:p>
      <w:pPr/>
      <w:r>
        <w:rPr/>
        <w:t xml:space="preserve">lbl-articleNumber: ILB1, IL cover, square</w:t>
      </w:r>
    </w:p>
    <w:p>
      <w:pPr/>
      <w:r>
        <w:rPr/>
        <w:t xml:space="preserve">lbl-articleNumber: ILB2, IL cover, square with fringe</w:t>
      </w:r>
    </w:p>
    <w:p>
      <w:pPr/>
      <w:r>
        <w:rPr/>
        <w:t xml:space="preserve">lbl-articleNumber: BALLPLX-ILD, Ball protection  200x200x62mm incl. fastening Plexiglas clear for ILD</w:t>
      </w:r>
    </w:p>
    <w:p>
      <w:pPr/>
      <w:r>
        <w:rPr/>
        <w:t xml:space="preserve">lbl-articleNumber: IL-IP65-K, Surface mounting housing IP65 for ILD, white  polycarbonate, cable entry from all sides</w:t>
      </w:r>
    </w:p>
    <w:p>
      <w:pPr/>
      <w:r>
        <w:rPr/>
        <w:t xml:space="preserve">lbl-articleNumber: LSYS-B4, 4x Beam lens for lights with a lens system, for  example for lighting first aid or fire alarm  systems</w:t>
      </w:r>
    </w:p>
    <w:p>
      <w:pPr/>
      <w:r>
        <w:rPr/>
        <w:t xml:space="preserve">lbl-articleNumber: LSYS-F4, 4x corridor lenses for luminaires with lens  system</w:t>
      </w:r>
    </w:p>
    <w:p>
      <w:pPr/>
      <w:r>
        <w:rPr/>
        <w:t xml:space="preserve">lbl-articleNumber: LSYS-R4, 4x  round lenses for luminaires with lens  system</w:t>
      </w:r>
    </w:p>
    <w:p>
      <w:pPr/>
      <w:r>
        <w:rPr/>
        <w:t xml:space="preserve">lbl-articleNumber: LSYS-S4, 4x Spotlens for luminares with lens system.  Suitable for ceilings up to 12m</w:t>
      </w:r>
    </w:p>
    <w:p>
      <w:pPr/>
      <w:r>
        <w:rPr/>
        <w:t xml:space="preserve">lbl-articleNumber: LSYS-H4, 4x h-lenses for luminaires with lens  system</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69B5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2024-07-17T09:00:57+02:00</dcterms:created>
  <dcterms:modified xsi:type="dcterms:W3CDTF">2024-07-17T09:00:57+02:00</dcterms:modified>
</cp:coreProperties>
</file>

<file path=docProps/custom.xml><?xml version="1.0" encoding="utf-8"?>
<Properties xmlns="http://schemas.openxmlformats.org/officeDocument/2006/custom-properties" xmlns:vt="http://schemas.openxmlformats.org/officeDocument/2006/docPropsVTypes"/>
</file>