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lbl-monitoring: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lbl-material: Kunststoff</w:t>
      </w:r>
    </w:p>
    <w:p>
      <w:pPr/>
      <w:r>
        <w:rPr/>
        <w:t xml:space="preserve">lbl-color: RAL 9003</w:t>
      </w:r>
    </w:p>
    <w:p>
      <w:pPr/>
      <w:r>
        <w:rPr/>
        <w:t xml:space="preserve">maße: 80.9 mm x 241.5 mm x 190.3 mm</w:t>
      </w:r>
    </w:p>
    <w:p>
      <w:pPr/>
      <w:r>
        <w:rPr/>
        <w:t xml:space="preserve">~lbl-lv-diameter: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5</w:t>
      </w:r>
    </w:p>
    <w:p>
      <w:pPr/>
      <w:r>
        <w:rPr/>
        <w:t xml:space="preserve">allowed-temperature-ds: -5 °C to 40 °C celsius</w:t>
      </w:r>
    </w:p>
    <w:p>
      <w:pPr/>
      <w:r>
        <w:rPr/>
        <w:t xml:space="preserve">allowed-temperature-bs: -5 °C to 40 °C celsius</w:t>
      </w:r>
    </w:p>
    <w:p>
      <w:pPr/>
      <w:r>
        <w:rPr/>
        <w:t xml:space="preserve">~lbl-lv-erkennungsweite: 22m m</w:t>
      </w:r>
    </w:p>
    <w:p>
      <w:pPr/>
      <w:r>
        <w:rPr/>
        <w:t xml:space="preserve">lbl-pictogram: Set</w:t>
      </w:r>
    </w:p>
    <w:p>
      <w:pPr/>
    </w:p>
    <w:p>
      <w:pPr/>
      <w:r>
        <w:rPr/>
        <w:t xml:space="preserve">~lbl-lv-LeistungDauerbetrieb: 3,5 W W</w:t>
      </w:r>
    </w:p>
    <w:p>
      <w:pPr/>
      <w:r>
        <w:rPr/>
        <w:t xml:space="preserve">~lbl-lv-LeistungBereitschaftsbetrieb: 0,8 W W</w:t>
      </w:r>
    </w:p>
    <w:p>
      <w:pPr/>
    </w:p>
    <w:p>
      <w:pPr/>
      <w:r>
        <w:rPr/>
        <w:t xml:space="preserve">~lbl-lv-EingangsspannungAC: 230 V V</w:t>
      </w:r>
    </w:p>
    <w:p>
      <w:pPr/>
      <w:r>
        <w:rPr/>
        <w:t xml:space="preserve">~lbl-lv-Anschlussquerschnitt: 2.5 mm² mm</w:t>
      </w:r>
    </w:p>
    <w:p>
      <w:pPr/>
    </w:p>
    <w:p>
      <w:pPr/>
      <w:r>
        <w:rPr/>
        <w:t xml:space="preserve">lbl-batterie: LFP3212.K-SET-2AKKU, CS_VALUE_BatteryTechnology.LiFePO4 Batterie</w:t>
      </w:r>
    </w:p>
    <w:p>
      <w:pPr/>
    </w:p>
    <w:p>
      <w:pPr/>
      <w:r>
        <w:rPr/>
        <w:t xml:space="preserve">lbl-articleNumber: GAMD401WL</w:t>
      </w:r>
    </w:p>
    <w:p>
      <w:pPr/>
    </w:p>
    <w:p>
      <w:pPr/>
      <w:r>
        <w:rPr/>
        <w:t xml:space="preserve">lbl-zubehoer:</w:t>
      </w:r>
    </w:p>
    <w:p>
      <w:pPr/>
    </w:p>
    <w:p>
      <w:pPr/>
      <w:r>
        <w:rPr/>
        <w:t xml:space="preserve">~lbl-lv-manufacturer-addendum</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C065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2024-07-16T09:53:09+02:00</dcterms:created>
  <dcterms:modified xsi:type="dcterms:W3CDTF">2024-07-16T09:53:09+02:00</dcterms:modified>
</cp:coreProperties>
</file>

<file path=docProps/custom.xml><?xml version="1.0" encoding="utf-8"?>
<Properties xmlns="http://schemas.openxmlformats.org/officeDocument/2006/custom-properties" xmlns:vt="http://schemas.openxmlformats.org/officeDocument/2006/docPropsVTypes"/>
</file>