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Material: Plastic</w:t>
      </w:r>
    </w:p>
    <w:p>
      <w:pPr/>
      <w:r>
        <w:rPr/>
        <w:t xml:space="preserve">Color: RAL 9003</w:t>
      </w:r>
    </w:p>
    <w:p>
      <w:pPr/>
      <w:r>
        <w:rPr/>
        <w:t xml:space="preserve">Dimensions: 56.1 mm x 417.5 mm x 245.5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Wand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5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40m m</w:t>
      </w:r>
    </w:p>
    <w:p>
      <w:pPr/>
      <w:r>
        <w:rPr/>
        <w:t xml:space="preserve">Pictogram: Einzeln n.A.</w:t>
      </w:r>
    </w:p>
    <w:p>
      <w:pPr/>
    </w:p>
    <w:p>
      <w:pPr/>
      <w:r>
        <w:rPr/>
        <w:t xml:space="preserve">Power maintained mode: 3,8 W W</w:t>
      </w:r>
    </w:p>
    <w:p>
      <w:pPr/>
      <w:r>
        <w:rPr/>
        <w:t xml:space="preserve">Power non-maintained mode: 0,8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GABW401WL</w:t>
      </w:r>
    </w:p>
    <w:p>
      <w:pPr/>
    </w:p>
    <w:p>
      <w:pPr/>
      <w:r>
        <w:rPr/>
        <w:t xml:space="preserve">Accessories: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09159D8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2024-08-23T21:03:07+02:00</dcterms:created>
  <dcterms:modified xsi:type="dcterms:W3CDTF">2024-08-23T21:03:07+02:00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