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Rettungszeichenleuchte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Piktogramm geschützt innenliegend</w:t>
      </w:r>
      <w:br/>
      <w:br/>
      <w:r>
        <w:rPr/>
        <w:t xml:space="preserve">Geeignet für Dauer- oder Bereitschaftsschaltung. Planungssicherheit durch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58 mm x 262 mm x 188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3</w:t>
      </w:r>
    </w:p>
    <w:p>
      <w:pPr/>
      <w:r>
        <w:rPr/>
        <w:t xml:space="preserve">lbl-protectionRating: IP 65</w:t>
      </w:r>
    </w:p>
    <w:p>
      <w:pPr/>
      <w:r>
        <w:rPr/>
        <w:t xml:space="preserve">lbl-impactResistanceRate: IK 8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2,2 W W</w:t>
      </w:r>
    </w:p>
    <w:p>
      <w:pPr/>
      <w:r>
        <w:rPr/>
        <w:t xml:space="preserve">Leistung Bereitschaftsbetrieb: 0,4 W W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FMW509CC-AZ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FMDA001-AZ, Deckenausleger einseitig, anthrazit passend für FM</w:t>
      </w:r>
    </w:p>
    <w:p>
      <w:pPr/>
      <w:r>
        <w:rPr/>
        <w:t xml:space="preserve">lbl-articleNumber: FMDA002-AZ, Deckenausleger zweiseitig anthrazit passend für FM</w:t>
      </w:r>
    </w:p>
    <w:p>
      <w:pPr/>
      <w:r>
        <w:rPr/>
        <w:t xml:space="preserve">lbl-articleNumber: FMFH, FM Flexible Wandhalterung</w:t>
      </w:r>
    </w:p>
    <w:p>
      <w:pPr/>
      <w:r>
        <w:rPr/>
        <w:t xml:space="preserve">lbl-articleNumber: FMDA002, Deckenausleger zweiseitig weiß passend für FM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2024-07-08T13:16:39+02:00</dcterms:created>
  <dcterms:modified xsi:type="dcterms:W3CDTF">2024-07-08T13:16:39+02:00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