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i henhold til DIN EN 60598-1, DIN EN 60598-2-22 og DIN EN 1838. </w:t>
      </w:r>
      <w:br/>
      <w:br/>
      <w:r>
        <w:rPr/>
        <w:t xml:space="preserve">Firkantet LED sikkerhetslampe av sink-trykkstøp for takmontering. Fjærfeste for enkel montering. </w:t>
      </w:r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r>
        <w:rPr/>
        <w:t xml:space="preserve">Lyskilden er utskiftbar og har status LED integrert under linsen i enkeltbatteriutgaven.</w:t>
      </w:r>
      <w:br/>
      <w:br/>
      <w:r>
        <w:rPr/>
        <w:t xml:space="preserve">Montering i konvensjonelle installasjonsbokser eller brannsikringsbokser Ø 68mm med installasjonsadapter (EE-EBA)</w:t>
      </w:r>
    </w:p>
    <w:p>
      <w:pPr/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88 mm x 88 mm x 4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3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1,5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140 lm lm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EEQL529CC-AZ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2024-10-15T11:33:36+02:00</dcterms:created>
  <dcterms:modified xsi:type="dcterms:W3CDTF">2024-10-15T11:33:36+02:00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