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92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92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68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8.1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  <w:r>
        <w:rPr/>
        <w:t xml:space="preserve">label.zuordnungsspeicher.EEK: wert.EEK.B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 lm</w:t>
      </w:r>
    </w:p>
    <w:p>
      <w:pPr/>
      <w:r>
        <w:rPr/>
        <w:t xml:space="preserve">label.zuordnungsspeicher.Colortemperature: 2700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2024-08-23T18:00:48+02:00</dcterms:created>
  <dcterms:modified xsi:type="dcterms:W3CDTF">2024-08-23T18:00:48+02:00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