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disk luminaire for surface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372 mm x 229 mm</w:t>
      </w:r>
    </w:p>
    <w:p>
      <w:pPr/>
    </w:p>
    <w:p>
      <w:pPr/>
      <w:r>
        <w:rPr/>
        <w:t xml:space="preserve">Mounting method: Wandaufbau-Flagge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AXWA408SC-AZ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E4CAE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2024-11-01T07:59:24+01:00</dcterms:created>
  <dcterms:modified xsi:type="dcterms:W3CDTF">2024-11-01T07:59:24+01:00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