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LED en zinc moulé sous pression, primé au German Design Award 2018, pour un montage encastré au plafond dans une découpe de trou de 68 mm.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chaque type de montage. </w:t>
      </w:r>
      <w:br/>
      <w:br/>
      <w:r>
        <w:rPr/>
        <w:t xml:space="preserve">Les caractéristiques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Montage dans une découpe de trou ronde de 68 mm</w:t>
      </w:r>
      <w:br/>
      <w:r>
        <w:rPr/>
        <w:t xml:space="preserve">- Fixation du pictogramme Sans solvant</w:t>
      </w:r>
      <w:br/>
      <w:r>
        <w:rPr/>
        <w:t xml:space="preserve">- Vitre avec bords polis et support de pictogramme continu non 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RAL 9003</w:t>
      </w:r>
    </w:p>
    <w:p>
      <w:pPr/>
      <w:r>
        <w:rPr/>
        <w:t xml:space="preserve">Dimensions: 92 mm x 236 mm x 194 mm</w:t>
      </w:r>
    </w:p>
    <w:p>
      <w:pPr/>
      <w:r>
        <w:rPr/>
        <w:t xml:space="preserve">Diamètre:  mm</w:t>
      </w:r>
    </w:p>
    <w:p>
      <w:pPr/>
    </w:p>
    <w:p>
      <w:pPr/>
      <w:r>
        <w:rPr/>
        <w:t xml:space="preserve">Type de montage: Deckeneinbau</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AME401WL</w:t>
      </w:r>
    </w:p>
    <w:p>
      <w:pPr/>
    </w:p>
    <w:p>
      <w:pPr/>
      <w:r>
        <w:rPr/>
        <w:t xml:space="preserve">Accessoires:</w:t>
      </w:r>
    </w:p>
    <w:p>
      <w:pPr/>
      <w:r>
        <w:rPr/>
        <w:t xml:space="preserve">Numéro d'article: LFP3212.K-SET-2AKKU,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2235C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2024-08-23T20:05:45+02:00</dcterms:created>
  <dcterms:modified xsi:type="dcterms:W3CDTF">2024-08-23T20:05:45+02:00</dcterms:modified>
</cp:coreProperties>
</file>

<file path=docProps/custom.xml><?xml version="1.0" encoding="utf-8"?>
<Properties xmlns="http://schemas.openxmlformats.org/officeDocument/2006/custom-properties" xmlns:vt="http://schemas.openxmlformats.org/officeDocument/2006/docPropsVTypes"/>
</file>