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takoverflatemontering.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</w:p>
    <w:p>
      <w:pPr/>
      <w:r>
        <w:rPr/>
        <w:t xml:space="preserve">Overvåking: </w:t>
      </w:r>
    </w:p>
    <w:p>
      <w:pPr/>
      <w:r>
        <w:rPr/>
        <w:t xml:space="preserve">Med integrert overvåkingsmodul for drift på et sentralt Wireless Professional overvåkingsanlegg.</w:t>
      </w:r>
    </w:p>
    <w:p>
      <w:pPr>
        <w:numPr>
          <w:ilvl w:val="0"/>
          <w:numId w:val="2"/>
        </w:numPr>
      </w:pPr>
      <w:r>
        <w:rPr/>
        <w:t xml:space="preserve">Ladeindikator på lampen</w:t>
      </w:r>
    </w:p>
    <w:p>
      <w:pPr>
        <w:numPr>
          <w:ilvl w:val="0"/>
          <w:numId w:val="2"/>
        </w:numPr>
      </w:pPr>
      <w:r>
        <w:rPr/>
        <w:t xml:space="preserve">manuell eller automatisk funksjonstest (teststarttid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Manuell eller automatisk driftsvarighetstest kan aktiveres over den nominelle driftstiden til lampen (teststarttider kan velges fritt i WirelessControl-programvaren)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80 mm x 236 mm x 186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3,5 W W</w:t>
      </w:r>
    </w:p>
    <w:p>
      <w:pPr/>
      <w:r>
        <w:rPr/>
        <w:t xml:space="preserve">Strøm i standby-modus: 0,8 W W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AMD408WL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AM-X-APA, </w:t>
      </w:r>
    </w:p>
    <w:p>
      <w:pPr/>
      <w:r>
        <w:rPr/>
        <w:t xml:space="preserve">Varenummer: LFP3212.K-SET-2AKKU,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8ADE5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2024-08-23T20:08:16+02:00</dcterms:created>
  <dcterms:modified xsi:type="dcterms:W3CDTF">2024-08-23T20:08:16+02:00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